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D358C3" w:rsidRDefault="008B50DA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>Příloha č. 4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C1585" w:rsidRPr="009C1585" w:rsidRDefault="0045676D" w:rsidP="009C158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B050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AB532C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 názvem „</w:t>
      </w:r>
      <w:r w:rsidR="009F2B63">
        <w:rPr>
          <w:rFonts w:ascii="Tahoma" w:hAnsi="Tahoma" w:cs="Tahoma"/>
          <w:b/>
          <w:sz w:val="24"/>
          <w:szCs w:val="24"/>
        </w:rPr>
        <w:t>Strážní služba na období 2023 - 2024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“  </w:t>
      </w:r>
      <w:r w:rsidR="000D776C" w:rsidRPr="009C1585">
        <w:rPr>
          <w:rFonts w:ascii="Tahoma" w:hAnsi="Tahoma" w:cs="Tahoma"/>
          <w:sz w:val="24"/>
          <w:szCs w:val="24"/>
        </w:rPr>
        <w:t>tímto čestně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C1585">
        <w:rPr>
          <w:rFonts w:ascii="Tahoma" w:hAnsi="Tahoma" w:cs="Tahoma"/>
          <w:sz w:val="24"/>
          <w:szCs w:val="24"/>
        </w:rPr>
        <w:t>prohlašuji,</w:t>
      </w:r>
      <w:r w:rsidR="00E5478C" w:rsidRPr="009C1585">
        <w:rPr>
          <w:rFonts w:ascii="Tahoma" w:hAnsi="Tahoma" w:cs="Tahoma"/>
          <w:sz w:val="24"/>
          <w:szCs w:val="24"/>
        </w:rPr>
        <w:t xml:space="preserve"> že</w:t>
      </w:r>
      <w:r w:rsidR="000D776C" w:rsidRPr="009C1585">
        <w:rPr>
          <w:rFonts w:ascii="Tahoma" w:hAnsi="Tahoma" w:cs="Tahoma"/>
          <w:sz w:val="24"/>
          <w:szCs w:val="24"/>
        </w:rPr>
        <w:t xml:space="preserve"> účastník</w:t>
      </w:r>
      <w:r w:rsidR="00E5478C" w:rsidRPr="009C1585">
        <w:rPr>
          <w:rFonts w:ascii="Tahoma" w:hAnsi="Tahoma" w:cs="Tahoma"/>
          <w:b/>
          <w:sz w:val="24"/>
          <w:szCs w:val="24"/>
        </w:rPr>
        <w:t xml:space="preserve"> </w:t>
      </w:r>
      <w:r w:rsidRPr="009C1585">
        <w:rPr>
          <w:rFonts w:ascii="Tahoma" w:hAnsi="Tahoma" w:cs="Tahoma"/>
          <w:sz w:val="24"/>
          <w:szCs w:val="24"/>
        </w:rPr>
        <w:t xml:space="preserve">splňuje </w:t>
      </w:r>
      <w:r w:rsidRPr="009C1585">
        <w:rPr>
          <w:rFonts w:ascii="Tahoma" w:hAnsi="Tahoma" w:cs="Tahoma"/>
          <w:color w:val="00B050"/>
          <w:sz w:val="24"/>
          <w:szCs w:val="24"/>
        </w:rPr>
        <w:t>základní</w:t>
      </w:r>
      <w:r w:rsidR="00AB532C">
        <w:rPr>
          <w:rFonts w:ascii="Tahoma" w:hAnsi="Tahoma" w:cs="Tahoma"/>
          <w:color w:val="00B050"/>
          <w:sz w:val="24"/>
          <w:szCs w:val="24"/>
        </w:rPr>
        <w:t xml:space="preserve"> způsobilost </w:t>
      </w:r>
      <w:r w:rsidR="001073C8">
        <w:rPr>
          <w:rFonts w:ascii="Tahoma" w:hAnsi="Tahoma" w:cs="Tahoma"/>
          <w:sz w:val="24"/>
          <w:szCs w:val="24"/>
        </w:rPr>
        <w:t>specifikovanou zadavatelem v zadávací dokumentaci předmětné veřejné zakázky.</w:t>
      </w:r>
    </w:p>
    <w:p w:rsidR="009C1585" w:rsidRPr="009C1585" w:rsidRDefault="009C1585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C1585" w:rsidRPr="00E5478C" w:rsidRDefault="009C1585" w:rsidP="009C15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splňuje</w:t>
      </w: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 w:rsidR="00D358C3">
        <w:rPr>
          <w:rFonts w:ascii="Tahoma" w:hAnsi="Tahoma" w:cs="Tahoma"/>
          <w:b/>
          <w:color w:val="00B050"/>
          <w:sz w:val="24"/>
          <w:szCs w:val="24"/>
        </w:rPr>
        <w:t>základní způsobilost</w:t>
      </w:r>
      <w:r w:rsidR="001073C8">
        <w:rPr>
          <w:rFonts w:ascii="Tahoma" w:hAnsi="Tahoma" w:cs="Tahoma"/>
          <w:b/>
          <w:color w:val="00B050"/>
          <w:sz w:val="24"/>
          <w:szCs w:val="24"/>
        </w:rPr>
        <w:t xml:space="preserve">, </w:t>
      </w:r>
      <w:r>
        <w:rPr>
          <w:rFonts w:ascii="Tahoma" w:hAnsi="Tahoma" w:cs="Tahoma"/>
          <w:b/>
          <w:sz w:val="24"/>
          <w:szCs w:val="24"/>
        </w:rPr>
        <w:t>tzn. že:</w:t>
      </w:r>
    </w:p>
    <w:p w:rsidR="00FA3042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A3042" w:rsidRPr="00205780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Způsobilým není dodavatel, který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FA3042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má v České republice nebo v zemi svého sídla splatný nedoplatek na pojistném nebo na </w:t>
      </w:r>
      <w:r>
        <w:rPr>
          <w:rFonts w:ascii="Tahoma" w:hAnsi="Tahoma" w:cs="Tahoma"/>
          <w:sz w:val="24"/>
          <w:szCs w:val="24"/>
        </w:rPr>
        <w:lastRenderedPageBreak/>
        <w:t>penále na veřejné zdravotní pojištění,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:rsidR="00FE610D" w:rsidRDefault="00FA3042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je v likvidaci, proti němuž </w:t>
      </w:r>
      <w:r w:rsidR="00FE610D">
        <w:rPr>
          <w:rFonts w:ascii="Tahoma" w:hAnsi="Tahoma" w:cs="Tahoma"/>
          <w:sz w:val="24"/>
          <w:szCs w:val="24"/>
        </w:rPr>
        <w:t>bylo vydáno ro</w:t>
      </w:r>
      <w:r>
        <w:rPr>
          <w:rFonts w:ascii="Tahoma" w:hAnsi="Tahoma" w:cs="Tahoma"/>
          <w:sz w:val="24"/>
          <w:szCs w:val="24"/>
        </w:rPr>
        <w:t xml:space="preserve">zhodnutí o úpadku, vůči němuž </w:t>
      </w:r>
      <w:r w:rsidR="00FE610D">
        <w:rPr>
          <w:rFonts w:ascii="Tahoma" w:hAnsi="Tahoma" w:cs="Tahoma"/>
          <w:sz w:val="24"/>
          <w:szCs w:val="24"/>
        </w:rPr>
        <w:t>byla nařízena nucená správa podle jiného právního předpisu nebo v obdobně situaci podle právního řádu země sídla dodavatele</w:t>
      </w:r>
      <w:r w:rsidR="009C1585">
        <w:rPr>
          <w:rFonts w:ascii="Tahoma" w:hAnsi="Tahoma" w:cs="Tahoma"/>
          <w:sz w:val="24"/>
          <w:szCs w:val="24"/>
        </w:rPr>
        <w:t>;</w:t>
      </w:r>
    </w:p>
    <w:p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9C1585" w:rsidRPr="00D358C3" w:rsidRDefault="001073C8" w:rsidP="006E165E">
      <w:pPr>
        <w:pStyle w:val="Odstavecseseznamem"/>
        <w:spacing w:after="2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Účastník</w:t>
      </w:r>
      <w:r w:rsidR="009C1585" w:rsidRPr="00D358C3">
        <w:rPr>
          <w:rFonts w:ascii="Tahoma" w:hAnsi="Tahoma" w:cs="Tahoma"/>
        </w:rPr>
        <w:t xml:space="preserve"> prohlašuje, že na případnou výzvu zadavatele v průběhu zadávacího řízení předloží</w:t>
      </w:r>
      <w:r w:rsidR="00D358C3" w:rsidRPr="00D358C3">
        <w:rPr>
          <w:rFonts w:ascii="Tahoma" w:hAnsi="Tahoma" w:cs="Tahoma"/>
        </w:rPr>
        <w:t xml:space="preserve"> v elektronické formě</w:t>
      </w:r>
      <w:r w:rsidR="00AB532C">
        <w:rPr>
          <w:rFonts w:ascii="Tahoma" w:hAnsi="Tahoma" w:cs="Tahoma"/>
        </w:rPr>
        <w:t xml:space="preserve"> zadavateli originály</w:t>
      </w:r>
      <w:r w:rsidR="009C1585" w:rsidRPr="00D358C3">
        <w:rPr>
          <w:rFonts w:ascii="Tahoma" w:hAnsi="Tahoma" w:cs="Tahoma"/>
        </w:rPr>
        <w:t xml:space="preserve"> či úředně ověřené kopie dokladů, které prokazují spl</w:t>
      </w:r>
      <w:r>
        <w:rPr>
          <w:rFonts w:ascii="Tahoma" w:hAnsi="Tahoma" w:cs="Tahoma"/>
        </w:rPr>
        <w:t>nění kvalifikace.</w:t>
      </w:r>
    </w:p>
    <w:p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6E165E" w:rsidRPr="00DC229B" w:rsidRDefault="006E165E" w:rsidP="006E16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DC229B">
        <w:rPr>
          <w:rFonts w:ascii="Tahoma" w:hAnsi="Tahoma" w:cs="Tahoma"/>
          <w:b/>
          <w:sz w:val="24"/>
          <w:szCs w:val="24"/>
        </w:rPr>
        <w:t xml:space="preserve">splňuje </w:t>
      </w:r>
      <w:r w:rsidRPr="00DC229B">
        <w:rPr>
          <w:rFonts w:ascii="Tahoma" w:hAnsi="Tahoma" w:cs="Tahoma"/>
          <w:b/>
          <w:color w:val="00B050"/>
          <w:sz w:val="24"/>
          <w:szCs w:val="24"/>
        </w:rPr>
        <w:t xml:space="preserve">profesní způsobilost, </w:t>
      </w:r>
      <w:r w:rsidRPr="00DC229B">
        <w:rPr>
          <w:rFonts w:ascii="Tahoma" w:hAnsi="Tahoma" w:cs="Tahoma"/>
          <w:b/>
          <w:sz w:val="24"/>
          <w:szCs w:val="24"/>
        </w:rPr>
        <w:t xml:space="preserve"> jak je uvedeno v ustanovení § 77</w:t>
      </w:r>
      <w:r>
        <w:rPr>
          <w:rFonts w:ascii="Tahoma" w:hAnsi="Tahoma" w:cs="Tahoma"/>
          <w:b/>
          <w:sz w:val="24"/>
          <w:szCs w:val="24"/>
        </w:rPr>
        <w:t>, odst. 1</w:t>
      </w:r>
      <w:r w:rsidRPr="00DC229B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zákona;</w:t>
      </w:r>
    </w:p>
    <w:p w:rsidR="006E165E" w:rsidRDefault="006E165E" w:rsidP="006E165E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color w:val="FF0000"/>
          <w:sz w:val="24"/>
          <w:szCs w:val="24"/>
        </w:rPr>
      </w:pPr>
    </w:p>
    <w:p w:rsidR="006E165E" w:rsidRPr="002D216D" w:rsidRDefault="006E165E" w:rsidP="006E165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splňuje</w:t>
      </w:r>
      <w:r w:rsidRPr="00D936F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color w:val="00B050"/>
          <w:sz w:val="24"/>
          <w:szCs w:val="24"/>
        </w:rPr>
        <w:t>technickou kvalifikaci,</w:t>
      </w:r>
      <w:r>
        <w:rPr>
          <w:rFonts w:ascii="Tahoma" w:hAnsi="Tahoma" w:cs="Tahoma"/>
          <w:b/>
          <w:sz w:val="24"/>
          <w:szCs w:val="24"/>
        </w:rPr>
        <w:t xml:space="preserve"> jak</w:t>
      </w:r>
      <w:r w:rsidRPr="00D936F5">
        <w:rPr>
          <w:rFonts w:ascii="Tahoma" w:hAnsi="Tahoma" w:cs="Tahoma"/>
          <w:b/>
          <w:sz w:val="24"/>
          <w:szCs w:val="24"/>
        </w:rPr>
        <w:t xml:space="preserve"> je uvedeno v </w:t>
      </w:r>
      <w:r w:rsidRPr="002D216D">
        <w:rPr>
          <w:rFonts w:ascii="Tahoma" w:hAnsi="Tahoma" w:cs="Tahoma"/>
          <w:b/>
          <w:sz w:val="24"/>
          <w:szCs w:val="24"/>
        </w:rPr>
        <w:t xml:space="preserve">ustanovení </w:t>
      </w:r>
      <w:r>
        <w:rPr>
          <w:rFonts w:ascii="Tahoma" w:hAnsi="Tahoma" w:cs="Tahoma"/>
          <w:sz w:val="24"/>
          <w:szCs w:val="24"/>
        </w:rPr>
        <w:t xml:space="preserve">v </w:t>
      </w:r>
      <w:r w:rsidRPr="000E3552">
        <w:rPr>
          <w:rFonts w:ascii="Tahoma" w:hAnsi="Tahoma" w:cs="Tahoma"/>
          <w:b/>
          <w:sz w:val="24"/>
          <w:szCs w:val="24"/>
        </w:rPr>
        <w:t>§ 79 odst. 2 písm. b)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2D216D">
        <w:rPr>
          <w:rFonts w:ascii="Tahoma" w:hAnsi="Tahoma" w:cs="Tahoma"/>
          <w:b/>
          <w:bCs/>
          <w:sz w:val="24"/>
          <w:szCs w:val="24"/>
        </w:rPr>
        <w:t>zákona a s minimální úrovní stanovenou zadavatelem</w:t>
      </w:r>
    </w:p>
    <w:p w:rsidR="006E165E" w:rsidRDefault="006E165E" w:rsidP="006E165E">
      <w:pPr>
        <w:spacing w:before="240"/>
        <w:ind w:left="708"/>
        <w:outlineLvl w:val="0"/>
        <w:rPr>
          <w:rFonts w:ascii="Tahoma" w:hAnsi="Tahoma" w:cs="Tahoma"/>
          <w:b/>
          <w:i/>
          <w:sz w:val="24"/>
          <w:szCs w:val="24"/>
        </w:rPr>
      </w:pPr>
      <w:r w:rsidRPr="00905831">
        <w:rPr>
          <w:rFonts w:ascii="Tahoma" w:hAnsi="Tahoma" w:cs="Tahoma"/>
          <w:b/>
          <w:sz w:val="24"/>
          <w:szCs w:val="24"/>
          <w:u w:val="single"/>
        </w:rPr>
        <w:t>odst. 2 písm b) zákona</w:t>
      </w:r>
      <w:r w:rsidRPr="00905831">
        <w:rPr>
          <w:rFonts w:ascii="Tahoma" w:hAnsi="Tahoma" w:cs="Tahoma"/>
          <w:b/>
          <w:sz w:val="24"/>
          <w:szCs w:val="24"/>
        </w:rPr>
        <w:t xml:space="preserve"> – </w:t>
      </w:r>
      <w:r w:rsidRPr="00905831">
        <w:rPr>
          <w:rFonts w:ascii="Tahoma" w:hAnsi="Tahoma" w:cs="Tahoma"/>
          <w:sz w:val="24"/>
          <w:szCs w:val="24"/>
        </w:rPr>
        <w:t>kvalifikaci splní účastník, který předloží</w:t>
      </w:r>
      <w:r w:rsidRPr="00905831">
        <w:rPr>
          <w:rFonts w:ascii="Tahoma" w:hAnsi="Tahoma" w:cs="Tahoma"/>
          <w:b/>
          <w:sz w:val="24"/>
          <w:szCs w:val="24"/>
        </w:rPr>
        <w:t xml:space="preserve"> Seznam významných </w:t>
      </w:r>
      <w:r>
        <w:rPr>
          <w:rFonts w:ascii="Tahoma" w:hAnsi="Tahoma" w:cs="Tahoma"/>
          <w:b/>
          <w:sz w:val="24"/>
          <w:szCs w:val="24"/>
        </w:rPr>
        <w:t>služeb</w:t>
      </w:r>
      <w:r w:rsidRPr="00905831">
        <w:rPr>
          <w:rFonts w:ascii="Tahoma" w:hAnsi="Tahoma" w:cs="Tahoma"/>
          <w:b/>
          <w:sz w:val="24"/>
          <w:szCs w:val="24"/>
        </w:rPr>
        <w:t xml:space="preserve"> </w:t>
      </w:r>
      <w:r w:rsidRPr="00905831">
        <w:rPr>
          <w:rFonts w:ascii="Tahoma" w:hAnsi="Tahoma" w:cs="Tahoma"/>
          <w:sz w:val="24"/>
          <w:szCs w:val="24"/>
        </w:rPr>
        <w:t xml:space="preserve">poskytnutých </w:t>
      </w:r>
      <w:r>
        <w:rPr>
          <w:rFonts w:ascii="Tahoma" w:hAnsi="Tahoma" w:cs="Tahoma"/>
          <w:sz w:val="24"/>
          <w:szCs w:val="24"/>
        </w:rPr>
        <w:t>účastníkem</w:t>
      </w:r>
      <w:r w:rsidRPr="00905831">
        <w:rPr>
          <w:rFonts w:ascii="Tahoma" w:hAnsi="Tahoma" w:cs="Tahoma"/>
          <w:b/>
          <w:sz w:val="24"/>
          <w:szCs w:val="24"/>
        </w:rPr>
        <w:t xml:space="preserve"> v posledních 3 letech </w:t>
      </w:r>
      <w:r w:rsidRPr="00905831">
        <w:rPr>
          <w:rFonts w:ascii="Tahoma" w:hAnsi="Tahoma" w:cs="Tahoma"/>
          <w:sz w:val="24"/>
          <w:szCs w:val="24"/>
        </w:rPr>
        <w:t>před zahájením zadávacího řízení</w:t>
      </w:r>
      <w:r>
        <w:rPr>
          <w:rFonts w:ascii="Tahoma" w:hAnsi="Tahoma" w:cs="Tahoma"/>
          <w:b/>
          <w:sz w:val="24"/>
          <w:szCs w:val="24"/>
        </w:rPr>
        <w:t xml:space="preserve"> +</w:t>
      </w:r>
      <w:r w:rsidRPr="004E3762">
        <w:rPr>
          <w:rFonts w:ascii="Tahoma" w:hAnsi="Tahoma" w:cs="Tahoma"/>
          <w:b/>
          <w:i/>
          <w:sz w:val="24"/>
          <w:szCs w:val="24"/>
        </w:rPr>
        <w:t xml:space="preserve"> </w:t>
      </w:r>
      <w:r>
        <w:rPr>
          <w:rFonts w:ascii="Tahoma" w:hAnsi="Tahoma" w:cs="Tahoma"/>
          <w:b/>
          <w:i/>
          <w:sz w:val="24"/>
          <w:szCs w:val="24"/>
        </w:rPr>
        <w:t>m</w:t>
      </w:r>
      <w:r w:rsidRPr="00905831">
        <w:rPr>
          <w:rFonts w:ascii="Tahoma" w:hAnsi="Tahoma" w:cs="Tahoma"/>
          <w:b/>
          <w:i/>
          <w:sz w:val="24"/>
          <w:szCs w:val="24"/>
        </w:rPr>
        <w:t xml:space="preserve">inimální požadovaná úroveň seznamu významných </w:t>
      </w:r>
      <w:r>
        <w:rPr>
          <w:rFonts w:ascii="Tahoma" w:hAnsi="Tahoma" w:cs="Tahoma"/>
          <w:b/>
          <w:i/>
          <w:sz w:val="24"/>
          <w:szCs w:val="24"/>
        </w:rPr>
        <w:t>dodávek</w:t>
      </w:r>
      <w:r w:rsidRPr="00905831">
        <w:rPr>
          <w:rFonts w:ascii="Tahoma" w:hAnsi="Tahoma" w:cs="Tahoma"/>
          <w:b/>
          <w:i/>
          <w:sz w:val="24"/>
          <w:szCs w:val="24"/>
        </w:rPr>
        <w:t xml:space="preserve"> je realizace:</w:t>
      </w:r>
    </w:p>
    <w:p w:rsidR="006E165E" w:rsidRPr="006E165E" w:rsidRDefault="006E165E" w:rsidP="006E165E">
      <w:pPr>
        <w:numPr>
          <w:ilvl w:val="0"/>
          <w:numId w:val="12"/>
        </w:numPr>
        <w:jc w:val="both"/>
        <w:rPr>
          <w:rFonts w:ascii="Tahoma" w:hAnsi="Tahoma" w:cs="Tahoma"/>
          <w:b/>
          <w:sz w:val="24"/>
          <w:szCs w:val="24"/>
        </w:rPr>
      </w:pPr>
      <w:r w:rsidRPr="006E165E">
        <w:rPr>
          <w:rFonts w:ascii="Tahoma" w:hAnsi="Tahoma" w:cs="Tahoma"/>
          <w:b/>
          <w:sz w:val="24"/>
          <w:szCs w:val="24"/>
        </w:rPr>
        <w:t>alespoň 1 služba v minimální hodnotě 800.000 Kč bez DPH</w:t>
      </w:r>
      <w:r w:rsidRPr="006E165E">
        <w:rPr>
          <w:rFonts w:ascii="Tahoma" w:hAnsi="Tahoma" w:cs="Tahoma"/>
          <w:sz w:val="24"/>
          <w:szCs w:val="24"/>
        </w:rPr>
        <w:t xml:space="preserve"> a předmětem plnění této služby bylo zajištění ostrahy objektů </w:t>
      </w:r>
      <w:r w:rsidRPr="006E165E">
        <w:rPr>
          <w:rFonts w:ascii="Tahoma" w:hAnsi="Tahoma" w:cs="Tahoma"/>
          <w:b/>
          <w:sz w:val="24"/>
          <w:szCs w:val="24"/>
        </w:rPr>
        <w:t>alespoň po dobu jednoho roku.</w:t>
      </w:r>
    </w:p>
    <w:p w:rsidR="006E165E" w:rsidRPr="006E165E" w:rsidRDefault="006E165E" w:rsidP="006E165E">
      <w:pPr>
        <w:numPr>
          <w:ilvl w:val="0"/>
          <w:numId w:val="12"/>
        </w:numPr>
        <w:jc w:val="both"/>
        <w:rPr>
          <w:rFonts w:ascii="Tahoma" w:hAnsi="Tahoma" w:cs="Tahoma"/>
          <w:sz w:val="24"/>
          <w:szCs w:val="24"/>
        </w:rPr>
      </w:pPr>
      <w:r w:rsidRPr="006E165E">
        <w:rPr>
          <w:rFonts w:ascii="Tahoma" w:hAnsi="Tahoma" w:cs="Tahoma"/>
          <w:sz w:val="24"/>
          <w:szCs w:val="24"/>
        </w:rPr>
        <w:t xml:space="preserve">Zadavatel dále požaduje, aby </w:t>
      </w:r>
      <w:r w:rsidRPr="006E165E">
        <w:rPr>
          <w:rFonts w:ascii="Tahoma" w:hAnsi="Tahoma" w:cs="Tahoma"/>
          <w:b/>
          <w:sz w:val="24"/>
          <w:szCs w:val="24"/>
        </w:rPr>
        <w:t xml:space="preserve">součástí seznamu významných služeb </w:t>
      </w:r>
      <w:r w:rsidRPr="006E165E">
        <w:rPr>
          <w:rFonts w:ascii="Tahoma" w:hAnsi="Tahoma" w:cs="Tahoma"/>
          <w:b/>
          <w:i/>
          <w:sz w:val="24"/>
          <w:szCs w:val="24"/>
        </w:rPr>
        <w:t>(Příloha č. 6)</w:t>
      </w:r>
      <w:r w:rsidRPr="006E165E">
        <w:rPr>
          <w:rFonts w:ascii="Tahoma" w:hAnsi="Tahoma" w:cs="Tahoma"/>
          <w:b/>
          <w:sz w:val="24"/>
          <w:szCs w:val="24"/>
        </w:rPr>
        <w:t xml:space="preserve">  byla z 2 požadovaných významných zakázek alespoň 1</w:t>
      </w:r>
      <w:r w:rsidRPr="006E165E">
        <w:rPr>
          <w:rFonts w:ascii="Tahoma" w:hAnsi="Tahoma" w:cs="Tahoma"/>
          <w:sz w:val="24"/>
          <w:szCs w:val="24"/>
        </w:rPr>
        <w:t xml:space="preserve"> </w:t>
      </w:r>
      <w:r w:rsidRPr="006E165E">
        <w:rPr>
          <w:rFonts w:ascii="Tahoma" w:hAnsi="Tahoma" w:cs="Tahoma"/>
          <w:b/>
          <w:sz w:val="24"/>
          <w:szCs w:val="24"/>
        </w:rPr>
        <w:t>služba</w:t>
      </w:r>
      <w:r w:rsidRPr="006E165E">
        <w:rPr>
          <w:rFonts w:ascii="Tahoma" w:hAnsi="Tahoma" w:cs="Tahoma"/>
          <w:sz w:val="24"/>
          <w:szCs w:val="24"/>
        </w:rPr>
        <w:t xml:space="preserve">, která zahrnovala také činnosti spojené s provozem kotelen, tím je myšlena zejména jejich </w:t>
      </w:r>
      <w:r w:rsidRPr="006E165E">
        <w:rPr>
          <w:rFonts w:ascii="Tahoma" w:hAnsi="Tahoma" w:cs="Tahoma"/>
          <w:b/>
          <w:sz w:val="24"/>
          <w:szCs w:val="24"/>
        </w:rPr>
        <w:t>obsluha a zajištění běžného chodu a kontroly v souladu s podmínkami provozního řádu kotelny</w:t>
      </w:r>
      <w:r w:rsidRPr="006E165E">
        <w:rPr>
          <w:rFonts w:ascii="Tahoma" w:hAnsi="Tahoma" w:cs="Tahoma"/>
          <w:sz w:val="24"/>
          <w:szCs w:val="24"/>
        </w:rPr>
        <w:t xml:space="preserve"> a příslušných předpisů.</w:t>
      </w:r>
    </w:p>
    <w:p w:rsidR="006E165E" w:rsidRPr="00D358C3" w:rsidRDefault="006E165E" w:rsidP="006E165E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743BD1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9F2B63">
        <w:rPr>
          <w:rFonts w:ascii="Tahoma" w:hAnsi="Tahoma" w:cs="Tahoma"/>
          <w:sz w:val="24"/>
          <w:szCs w:val="24"/>
        </w:rPr>
        <w:t>2023</w:t>
      </w:r>
    </w:p>
    <w:p w:rsidR="00743BD1" w:rsidRDefault="00743BD1" w:rsidP="00743BD1">
      <w:pPr>
        <w:spacing w:after="0" w:line="240" w:lineRule="auto"/>
        <w:rPr>
          <w:rFonts w:cs="Calibri"/>
          <w:b/>
          <w:bCs/>
          <w:color w:val="000000"/>
          <w:sz w:val="28"/>
          <w:szCs w:val="28"/>
          <w:lang w:eastAsia="cs-CZ"/>
        </w:rPr>
      </w:pPr>
      <w:r>
        <w:rPr>
          <w:rFonts w:cs="Calibri"/>
          <w:b/>
          <w:bCs/>
          <w:color w:val="000000"/>
          <w:sz w:val="28"/>
          <w:szCs w:val="28"/>
          <w:lang w:eastAsia="cs-CZ"/>
        </w:rPr>
        <w:t xml:space="preserve">Podpis oprávněné osoby: …………………………………………………….. </w:t>
      </w:r>
    </w:p>
    <w:p w:rsidR="00743BD1" w:rsidRPr="00797584" w:rsidRDefault="00743BD1" w:rsidP="00743B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Vlastnoruční</w:t>
      </w:r>
      <w:r>
        <w:rPr>
          <w:rFonts w:ascii="Tahoma" w:hAnsi="Tahoma" w:cs="Tahoma"/>
          <w:i/>
          <w:sz w:val="24"/>
          <w:szCs w:val="24"/>
        </w:rPr>
        <w:t xml:space="preserve"> nebo elektronický</w:t>
      </w:r>
      <w:r w:rsidRPr="00797584">
        <w:rPr>
          <w:rFonts w:ascii="Tahoma" w:hAnsi="Tahoma" w:cs="Tahoma"/>
          <w:i/>
          <w:sz w:val="24"/>
          <w:szCs w:val="24"/>
        </w:rPr>
        <w:t xml:space="preserve"> podpis osoby, oprávněné za účastníka zadávacího řízení jednat</w:t>
      </w:r>
    </w:p>
    <w:p w:rsidR="00743BD1" w:rsidRDefault="00743BD1" w:rsidP="00743B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Titul, jméno, příjmení, funkce oprávněné osoby</w:t>
      </w:r>
    </w:p>
    <w:p w:rsidR="004434E0" w:rsidRPr="00743BD1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  <w:t xml:space="preserve">          </w:t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</w:p>
    <w:sectPr w:rsidR="004434E0" w:rsidRPr="00743BD1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6DF" w:rsidRDefault="007006DF" w:rsidP="00FC6E01">
      <w:pPr>
        <w:spacing w:after="0" w:line="240" w:lineRule="auto"/>
      </w:pPr>
      <w:r>
        <w:separator/>
      </w:r>
    </w:p>
  </w:endnote>
  <w:endnote w:type="continuationSeparator" w:id="0">
    <w:p w:rsidR="007006DF" w:rsidRDefault="007006DF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6DF" w:rsidRDefault="007006DF" w:rsidP="00FC6E01">
      <w:pPr>
        <w:spacing w:after="0" w:line="240" w:lineRule="auto"/>
      </w:pPr>
      <w:r>
        <w:separator/>
      </w:r>
    </w:p>
  </w:footnote>
  <w:footnote w:type="continuationSeparator" w:id="0">
    <w:p w:rsidR="007006DF" w:rsidRDefault="007006DF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FA3042" w:rsidRPr="00EE7491" w:rsidRDefault="003D1C85" w:rsidP="00FA3042">
    <w:pPr>
      <w:pStyle w:val="Zhlav"/>
      <w:rPr>
        <w:i/>
      </w:rPr>
    </w:pPr>
    <w:r>
      <w:t xml:space="preserve">           </w:t>
    </w:r>
    <w:r w:rsidR="00281E20"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73C8" w:rsidRPr="003773DF" w:rsidRDefault="001073C8" w:rsidP="00AB532C">
    <w:pPr>
      <w:pStyle w:val="Zhlav"/>
      <w:jc w:val="center"/>
      <w:rPr>
        <w:rFonts w:ascii="Tahoma" w:hAnsi="Tahoma" w:cs="Tahoma"/>
        <w:sz w:val="18"/>
        <w:szCs w:val="18"/>
      </w:rPr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9F2B63">
      <w:rPr>
        <w:rFonts w:ascii="Tahoma" w:hAnsi="Tahoma" w:cs="Tahoma"/>
        <w:b/>
        <w:sz w:val="20"/>
        <w:szCs w:val="20"/>
      </w:rPr>
      <w:t>Strážní služba na období 2023 - 2024</w:t>
    </w:r>
    <w:r w:rsidR="00AB532C">
      <w:rPr>
        <w:rFonts w:ascii="Tahoma" w:hAnsi="Tahoma" w:cs="Tahoma"/>
        <w:b/>
        <w:sz w:val="20"/>
        <w:szCs w:val="20"/>
      </w:rPr>
      <w:t>“</w:t>
    </w:r>
  </w:p>
  <w:p w:rsidR="00AB4D8D" w:rsidRPr="00BD3CE1" w:rsidRDefault="00AB4D8D" w:rsidP="00FA304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30E"/>
    <w:multiLevelType w:val="hybridMultilevel"/>
    <w:tmpl w:val="22F8CE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72FD3"/>
    <w:rsid w:val="00097076"/>
    <w:rsid w:val="000D32EC"/>
    <w:rsid w:val="000D776C"/>
    <w:rsid w:val="000F2382"/>
    <w:rsid w:val="001001C9"/>
    <w:rsid w:val="001073C8"/>
    <w:rsid w:val="001333B3"/>
    <w:rsid w:val="00160033"/>
    <w:rsid w:val="00180CE7"/>
    <w:rsid w:val="001B5EF4"/>
    <w:rsid w:val="001C0477"/>
    <w:rsid w:val="001E7C42"/>
    <w:rsid w:val="00204A52"/>
    <w:rsid w:val="00205780"/>
    <w:rsid w:val="00211E31"/>
    <w:rsid w:val="00216FDA"/>
    <w:rsid w:val="0023238C"/>
    <w:rsid w:val="002536B1"/>
    <w:rsid w:val="00255B3A"/>
    <w:rsid w:val="00256E4C"/>
    <w:rsid w:val="00272A5F"/>
    <w:rsid w:val="00281E20"/>
    <w:rsid w:val="002E2126"/>
    <w:rsid w:val="00382FF2"/>
    <w:rsid w:val="00394D55"/>
    <w:rsid w:val="003A6933"/>
    <w:rsid w:val="003D1C85"/>
    <w:rsid w:val="004434E0"/>
    <w:rsid w:val="00446243"/>
    <w:rsid w:val="0045676D"/>
    <w:rsid w:val="00496D1F"/>
    <w:rsid w:val="004B4375"/>
    <w:rsid w:val="005130B9"/>
    <w:rsid w:val="005264E8"/>
    <w:rsid w:val="0057489A"/>
    <w:rsid w:val="00580E21"/>
    <w:rsid w:val="00587A84"/>
    <w:rsid w:val="005B6B2D"/>
    <w:rsid w:val="005C02B8"/>
    <w:rsid w:val="005C0CBB"/>
    <w:rsid w:val="005C2D4C"/>
    <w:rsid w:val="00675836"/>
    <w:rsid w:val="006A6DD1"/>
    <w:rsid w:val="006C07B3"/>
    <w:rsid w:val="006E165E"/>
    <w:rsid w:val="006E63E9"/>
    <w:rsid w:val="006F0F38"/>
    <w:rsid w:val="007006DF"/>
    <w:rsid w:val="0072233D"/>
    <w:rsid w:val="00734B9A"/>
    <w:rsid w:val="00743BD1"/>
    <w:rsid w:val="007609AB"/>
    <w:rsid w:val="00771D81"/>
    <w:rsid w:val="00791B93"/>
    <w:rsid w:val="007A091B"/>
    <w:rsid w:val="007C0D5E"/>
    <w:rsid w:val="00822F2C"/>
    <w:rsid w:val="00895CAC"/>
    <w:rsid w:val="008B50DA"/>
    <w:rsid w:val="008F7F36"/>
    <w:rsid w:val="00912F52"/>
    <w:rsid w:val="00960299"/>
    <w:rsid w:val="009B1E40"/>
    <w:rsid w:val="009C1585"/>
    <w:rsid w:val="009F01DB"/>
    <w:rsid w:val="009F2B63"/>
    <w:rsid w:val="00A21953"/>
    <w:rsid w:val="00A27ABF"/>
    <w:rsid w:val="00A40356"/>
    <w:rsid w:val="00A430D4"/>
    <w:rsid w:val="00A90091"/>
    <w:rsid w:val="00AB4D8D"/>
    <w:rsid w:val="00AB532C"/>
    <w:rsid w:val="00AD4E25"/>
    <w:rsid w:val="00AF07B3"/>
    <w:rsid w:val="00B242FF"/>
    <w:rsid w:val="00B43827"/>
    <w:rsid w:val="00BB0C55"/>
    <w:rsid w:val="00BB7507"/>
    <w:rsid w:val="00BD3CE1"/>
    <w:rsid w:val="00BF6178"/>
    <w:rsid w:val="00C47FBB"/>
    <w:rsid w:val="00C65FC0"/>
    <w:rsid w:val="00CB7465"/>
    <w:rsid w:val="00CC2FD9"/>
    <w:rsid w:val="00CC4F14"/>
    <w:rsid w:val="00CF5DB6"/>
    <w:rsid w:val="00D358C3"/>
    <w:rsid w:val="00D5622F"/>
    <w:rsid w:val="00D9184B"/>
    <w:rsid w:val="00DC229B"/>
    <w:rsid w:val="00DC24FF"/>
    <w:rsid w:val="00DC32F6"/>
    <w:rsid w:val="00DD2FAD"/>
    <w:rsid w:val="00DF4799"/>
    <w:rsid w:val="00E5478C"/>
    <w:rsid w:val="00E76216"/>
    <w:rsid w:val="00E86745"/>
    <w:rsid w:val="00E916AD"/>
    <w:rsid w:val="00EB41F4"/>
    <w:rsid w:val="00F3316F"/>
    <w:rsid w:val="00F733F4"/>
    <w:rsid w:val="00FA3042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46701C-4F7E-4F02-9DF7-4E39398D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2</cp:revision>
  <cp:lastPrinted>2020-11-13T07:47:00Z</cp:lastPrinted>
  <dcterms:created xsi:type="dcterms:W3CDTF">2023-10-25T18:30:00Z</dcterms:created>
  <dcterms:modified xsi:type="dcterms:W3CDTF">2023-10-25T18:30:00Z</dcterms:modified>
</cp:coreProperties>
</file>