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7C" w:rsidRPr="00FB56BD" w:rsidRDefault="00FB56BD" w:rsidP="00FB56BD">
      <w:pPr>
        <w:jc w:val="center"/>
        <w:rPr>
          <w:rFonts w:ascii="Times New Roman" w:hAnsi="Times New Roman"/>
          <w:b/>
          <w:sz w:val="28"/>
          <w:szCs w:val="28"/>
        </w:rPr>
      </w:pPr>
      <w:r w:rsidRPr="00FB56BD">
        <w:rPr>
          <w:rFonts w:ascii="Times New Roman" w:hAnsi="Times New Roman"/>
          <w:b/>
          <w:sz w:val="28"/>
          <w:szCs w:val="28"/>
        </w:rPr>
        <w:t xml:space="preserve">Příloha č. </w:t>
      </w:r>
      <w:r w:rsidR="00C56731">
        <w:rPr>
          <w:rFonts w:ascii="Times New Roman" w:hAnsi="Times New Roman"/>
          <w:b/>
          <w:sz w:val="28"/>
          <w:szCs w:val="28"/>
        </w:rPr>
        <w:t>14, SOD</w:t>
      </w:r>
      <w:bookmarkStart w:id="0" w:name="_GoBack"/>
      <w:bookmarkEnd w:id="0"/>
    </w:p>
    <w:p w:rsidR="008C7963" w:rsidRPr="0024387C" w:rsidRDefault="008C7963" w:rsidP="008C7963">
      <w:pPr>
        <w:jc w:val="center"/>
        <w:rPr>
          <w:rFonts w:ascii="Times New Roman" w:hAnsi="Times New Roman"/>
          <w:b/>
          <w:sz w:val="28"/>
          <w:szCs w:val="28"/>
        </w:rPr>
      </w:pPr>
      <w:r w:rsidRPr="0024387C">
        <w:rPr>
          <w:rFonts w:ascii="Times New Roman" w:hAnsi="Times New Roman"/>
          <w:b/>
          <w:sz w:val="28"/>
          <w:szCs w:val="28"/>
        </w:rPr>
        <w:t xml:space="preserve">Seznam </w:t>
      </w:r>
      <w:r w:rsidR="0024387C">
        <w:rPr>
          <w:rFonts w:ascii="Times New Roman" w:hAnsi="Times New Roman"/>
          <w:b/>
          <w:sz w:val="28"/>
          <w:szCs w:val="28"/>
        </w:rPr>
        <w:t>požadovaných</w:t>
      </w:r>
      <w:r w:rsidRPr="0024387C">
        <w:rPr>
          <w:rFonts w:ascii="Times New Roman" w:hAnsi="Times New Roman"/>
          <w:b/>
          <w:sz w:val="28"/>
          <w:szCs w:val="28"/>
        </w:rPr>
        <w:t xml:space="preserve"> prací a služeb</w:t>
      </w:r>
      <w:r w:rsidR="004A4962">
        <w:rPr>
          <w:rFonts w:ascii="Times New Roman" w:hAnsi="Times New Roman"/>
          <w:b/>
          <w:sz w:val="28"/>
          <w:szCs w:val="28"/>
        </w:rPr>
        <w:t xml:space="preserve"> </w:t>
      </w:r>
    </w:p>
    <w:p w:rsidR="008C7963" w:rsidRPr="00A23267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Místo plnění: Čtyřlístek – centrum pro osoby se zdravotním postižením Ostrava,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 w:rsidRPr="004A4962">
        <w:rPr>
          <w:rFonts w:ascii="Times New Roman" w:hAnsi="Times New Roman"/>
          <w:b/>
          <w:color w:val="00B050"/>
          <w:sz w:val="24"/>
          <w:szCs w:val="24"/>
        </w:rPr>
        <w:t xml:space="preserve">Centrum pracovní činnosti, Hladnovská  751/19, Ostrava </w:t>
      </w:r>
      <w:proofErr w:type="spellStart"/>
      <w:r w:rsidRPr="004A4962">
        <w:rPr>
          <w:rFonts w:ascii="Times New Roman" w:hAnsi="Times New Roman"/>
          <w:b/>
          <w:color w:val="00B050"/>
          <w:sz w:val="24"/>
          <w:szCs w:val="24"/>
        </w:rPr>
        <w:t>Muglinov</w:t>
      </w:r>
      <w:proofErr w:type="spellEnd"/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probíhá v přízemí budovy DBS v jednotlivých pracovištích v prvním nadzemním podlaží: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vaření: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609, 608, 649, 648, 607, 651, 650, 601, 602, 603, 604, 605, 606.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Aranžovna, Šicí dílna: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610, 615, 611, 612, 613, 614, + WC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domácích prací, Počítačová učebna, Kulturní místnost, Kuchyňka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zaměstnanců: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619, 620, 621, 622, 623,624, 625, 626, 627, 628, 629.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Dřevodílna, Tkalcovna: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633, 634, 635, 636, 637, 638, 639, 640 641 642.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soc. pracovnice: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617,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vedoucí zařízení: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.618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Šatna zaměstnanci: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630,631,632,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WC personál: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644, 646,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Místnost na </w:t>
      </w:r>
      <w:proofErr w:type="spellStart"/>
      <w:r>
        <w:rPr>
          <w:rFonts w:ascii="Times New Roman" w:hAnsi="Times New Roman"/>
          <w:b/>
          <w:sz w:val="24"/>
          <w:szCs w:val="24"/>
        </w:rPr>
        <w:t>hyg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materiál: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643,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>Denní</w:t>
      </w:r>
      <w:r>
        <w:rPr>
          <w:rFonts w:ascii="Times New Roman" w:hAnsi="Times New Roman"/>
          <w:b/>
          <w:sz w:val="28"/>
          <w:szCs w:val="28"/>
        </w:rPr>
        <w:t xml:space="preserve"> úklidové</w:t>
      </w:r>
      <w:r w:rsidRPr="00DB34EC">
        <w:rPr>
          <w:rFonts w:ascii="Times New Roman" w:hAnsi="Times New Roman"/>
          <w:b/>
          <w:sz w:val="28"/>
          <w:szCs w:val="28"/>
        </w:rPr>
        <w:t xml:space="preserve"> práce: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Koupelny +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ED7F07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</w:t>
      </w:r>
      <w:r w:rsidRPr="00ED7F07">
        <w:rPr>
          <w:rFonts w:ascii="Times New Roman" w:hAnsi="Times New Roman"/>
          <w:sz w:val="24"/>
          <w:szCs w:val="24"/>
        </w:rPr>
        <w:t>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 w:rsidRPr="003D1B7B">
        <w:rPr>
          <w:rFonts w:ascii="Times New Roman" w:hAnsi="Times New Roman"/>
          <w:sz w:val="24"/>
          <w:szCs w:val="24"/>
        </w:rPr>
        <w:t xml:space="preserve">Desinfekční vytírání podlah, 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E59F3">
        <w:rPr>
          <w:rFonts w:ascii="Times New Roman" w:hAnsi="Times New Roman"/>
          <w:sz w:val="24"/>
          <w:szCs w:val="24"/>
        </w:rPr>
        <w:t xml:space="preserve">Stírání prachu na okenních parapetech, 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487A3A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Vynášení  odpadkových košů, mytí umývadla,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Utírání prachu na nábytku</w:t>
      </w:r>
    </w:p>
    <w:p w:rsidR="008C7963" w:rsidRDefault="008C7963" w:rsidP="008C7963">
      <w:pPr>
        <w:pStyle w:val="Bezmezer"/>
        <w:ind w:left="720"/>
        <w:jc w:val="both"/>
      </w:pPr>
    </w:p>
    <w:p w:rsidR="008C7963" w:rsidRPr="00085C3C" w:rsidRDefault="00085C3C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 w:rsidRPr="00085C3C">
        <w:rPr>
          <w:rFonts w:ascii="Times New Roman" w:hAnsi="Times New Roman"/>
          <w:b/>
          <w:sz w:val="24"/>
          <w:szCs w:val="24"/>
        </w:rPr>
        <w:t>“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schránek na ručníky, dávkovačů mýdla,  toaletního papíru, zrcadel,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Kuchyňka zaměstnanců:         </w:t>
      </w:r>
    </w:p>
    <w:p w:rsidR="008C7963" w:rsidRPr="00AA33DF" w:rsidRDefault="008C7963" w:rsidP="00085C3C">
      <w:pPr>
        <w:pStyle w:val="Bezmezer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Desinfekční vytírání podlah</w:t>
      </w:r>
    </w:p>
    <w:p w:rsidR="008C7963" w:rsidRPr="00AA33DF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26FE9">
        <w:rPr>
          <w:rFonts w:ascii="Times New Roman" w:hAnsi="Times New Roman"/>
          <w:sz w:val="24"/>
          <w:szCs w:val="24"/>
        </w:rPr>
        <w:t>Mytí dřezů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 xml:space="preserve">Týdenní </w:t>
      </w:r>
      <w:r>
        <w:rPr>
          <w:rFonts w:ascii="Times New Roman" w:hAnsi="Times New Roman"/>
          <w:b/>
          <w:sz w:val="28"/>
          <w:szCs w:val="28"/>
        </w:rPr>
        <w:t xml:space="preserve"> úklidové </w:t>
      </w:r>
      <w:r w:rsidRPr="00DB34EC">
        <w:rPr>
          <w:rFonts w:ascii="Times New Roman" w:hAnsi="Times New Roman"/>
          <w:b/>
          <w:sz w:val="28"/>
          <w:szCs w:val="28"/>
        </w:rPr>
        <w:t>práce:</w:t>
      </w: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Jednotlivá pracoviště - dílny : 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(všechny dílny)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dílnami:</w:t>
      </w:r>
    </w:p>
    <w:p w:rsidR="008C7963" w:rsidRPr="00ED7F07" w:rsidRDefault="008C7963" w:rsidP="008C7963">
      <w:pPr>
        <w:pStyle w:val="Bezmezer"/>
        <w:rPr>
          <w:rFonts w:ascii="Times New Roman" w:hAnsi="Times New Roman"/>
        </w:rPr>
      </w:pPr>
    </w:p>
    <w:p w:rsidR="008C7963" w:rsidRPr="00525AC2" w:rsidRDefault="008C7963" w:rsidP="008C796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525AC2">
        <w:rPr>
          <w:rFonts w:ascii="Times New Roman" w:hAnsi="Times New Roman"/>
          <w:sz w:val="24"/>
          <w:szCs w:val="24"/>
        </w:rPr>
        <w:t>Umývání dveří</w:t>
      </w: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</w:t>
      </w:r>
      <w:r>
        <w:rPr>
          <w:rFonts w:ascii="Times New Roman" w:hAnsi="Times New Roman"/>
          <w:sz w:val="24"/>
          <w:szCs w:val="24"/>
        </w:rPr>
        <w:t>, okenních parapetů, obrazů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Vysávání koberců a čalouněného nábytku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 zrcadel, poliček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Otření zásuvek, vypínačů, radiátorových těles</w:t>
      </w:r>
    </w:p>
    <w:p w:rsidR="008C7963" w:rsidRPr="006B67AD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Otření telefonních přístrojů,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085C3C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lastRenderedPageBreak/>
        <w:t>Šatny zaměstnanců a uživatelů</w:t>
      </w:r>
      <w:r w:rsidR="008C7963"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Místnosti s uskladněným pracovním materiálem</w:t>
      </w:r>
      <w:r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podlah,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Kulturní místnost: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</w:t>
      </w:r>
      <w:r w:rsidRPr="00085C3C">
        <w:rPr>
          <w:rFonts w:ascii="Times New Roman" w:hAnsi="Times New Roman"/>
          <w:sz w:val="24"/>
          <w:szCs w:val="24"/>
        </w:rPr>
        <w:t xml:space="preserve"> :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Vytírání balkonů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Pr="00A437FF" w:rsidRDefault="008C7963" w:rsidP="008C7963">
      <w:pPr>
        <w:spacing w:after="0" w:line="240" w:lineRule="auto"/>
        <w:jc w:val="both"/>
      </w:pPr>
    </w:p>
    <w:p w:rsidR="007C21B1" w:rsidRPr="00A437FF" w:rsidRDefault="007C21B1" w:rsidP="00A437FF">
      <w:pPr>
        <w:spacing w:after="0" w:line="240" w:lineRule="auto"/>
        <w:jc w:val="both"/>
      </w:pPr>
    </w:p>
    <w:sectPr w:rsidR="007C21B1" w:rsidRPr="00A437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EF1" w:rsidRDefault="006F7EF1" w:rsidP="00F17A7C">
      <w:pPr>
        <w:spacing w:after="0" w:line="240" w:lineRule="auto"/>
      </w:pPr>
      <w:r>
        <w:separator/>
      </w:r>
    </w:p>
  </w:endnote>
  <w:endnote w:type="continuationSeparator" w:id="0">
    <w:p w:rsidR="006F7EF1" w:rsidRDefault="006F7EF1" w:rsidP="00F1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EF1" w:rsidRDefault="006F7EF1" w:rsidP="00F17A7C">
      <w:pPr>
        <w:spacing w:after="0" w:line="240" w:lineRule="auto"/>
      </w:pPr>
      <w:r>
        <w:separator/>
      </w:r>
    </w:p>
  </w:footnote>
  <w:footnote w:type="continuationSeparator" w:id="0">
    <w:p w:rsidR="006F7EF1" w:rsidRDefault="006F7EF1" w:rsidP="00F17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BD" w:rsidRPr="00EE7491" w:rsidRDefault="00FB56BD" w:rsidP="00FB56BD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81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6BD" w:rsidRDefault="001806B6" w:rsidP="00FB56B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B75870">
      <w:rPr>
        <w:rFonts w:ascii="Tahoma" w:hAnsi="Tahoma" w:cs="Tahoma"/>
        <w:b/>
        <w:i/>
        <w:sz w:val="20"/>
        <w:szCs w:val="20"/>
      </w:rPr>
      <w:t>na období 12 měsíců</w:t>
    </w:r>
    <w:r w:rsidR="004A4962">
      <w:rPr>
        <w:rFonts w:ascii="Tahoma" w:hAnsi="Tahoma" w:cs="Tahoma"/>
        <w:b/>
        <w:i/>
        <w:sz w:val="20"/>
        <w:szCs w:val="20"/>
      </w:rPr>
      <w:t>“</w:t>
    </w:r>
  </w:p>
  <w:p w:rsidR="00F17A7C" w:rsidRDefault="00F17A7C" w:rsidP="00F17A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95B"/>
    <w:multiLevelType w:val="hybridMultilevel"/>
    <w:tmpl w:val="FC46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433F"/>
    <w:multiLevelType w:val="hybridMultilevel"/>
    <w:tmpl w:val="6EFE9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068F"/>
    <w:multiLevelType w:val="hybridMultilevel"/>
    <w:tmpl w:val="A51231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4A40A5"/>
    <w:multiLevelType w:val="hybridMultilevel"/>
    <w:tmpl w:val="9AB0E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BE4"/>
    <w:multiLevelType w:val="hybridMultilevel"/>
    <w:tmpl w:val="60EEE322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FFB"/>
    <w:multiLevelType w:val="hybridMultilevel"/>
    <w:tmpl w:val="8D324DD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BA4808"/>
    <w:multiLevelType w:val="hybridMultilevel"/>
    <w:tmpl w:val="FBD26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34AE7"/>
    <w:multiLevelType w:val="hybridMultilevel"/>
    <w:tmpl w:val="1FD0D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D561D"/>
    <w:multiLevelType w:val="hybridMultilevel"/>
    <w:tmpl w:val="9762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3C63"/>
    <w:multiLevelType w:val="hybridMultilevel"/>
    <w:tmpl w:val="7E748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43AF"/>
    <w:multiLevelType w:val="hybridMultilevel"/>
    <w:tmpl w:val="805CB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460"/>
    <w:multiLevelType w:val="hybridMultilevel"/>
    <w:tmpl w:val="82AC8488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D370C61"/>
    <w:multiLevelType w:val="hybridMultilevel"/>
    <w:tmpl w:val="13BC862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19F7678"/>
    <w:multiLevelType w:val="hybridMultilevel"/>
    <w:tmpl w:val="550E5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0CC8"/>
    <w:multiLevelType w:val="hybridMultilevel"/>
    <w:tmpl w:val="3C7E2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5235"/>
    <w:multiLevelType w:val="hybridMultilevel"/>
    <w:tmpl w:val="39303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234B4"/>
    <w:multiLevelType w:val="hybridMultilevel"/>
    <w:tmpl w:val="4A56147C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E742CF3"/>
    <w:multiLevelType w:val="hybridMultilevel"/>
    <w:tmpl w:val="95FE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084C"/>
    <w:multiLevelType w:val="hybridMultilevel"/>
    <w:tmpl w:val="D9F2C3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4A7DBE"/>
    <w:multiLevelType w:val="hybridMultilevel"/>
    <w:tmpl w:val="9F808EEE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5E5D"/>
    <w:multiLevelType w:val="hybridMultilevel"/>
    <w:tmpl w:val="142C2A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0"/>
  </w:num>
  <w:num w:numId="5">
    <w:abstractNumId w:val="14"/>
  </w:num>
  <w:num w:numId="6">
    <w:abstractNumId w:val="16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20"/>
  </w:num>
  <w:num w:numId="12">
    <w:abstractNumId w:val="15"/>
  </w:num>
  <w:num w:numId="13">
    <w:abstractNumId w:val="21"/>
  </w:num>
  <w:num w:numId="14">
    <w:abstractNumId w:val="18"/>
  </w:num>
  <w:num w:numId="15">
    <w:abstractNumId w:val="2"/>
  </w:num>
  <w:num w:numId="16">
    <w:abstractNumId w:val="8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51"/>
    <w:rsid w:val="00037999"/>
    <w:rsid w:val="00040E58"/>
    <w:rsid w:val="000603B3"/>
    <w:rsid w:val="00085C3C"/>
    <w:rsid w:val="001806B6"/>
    <w:rsid w:val="00211A51"/>
    <w:rsid w:val="0024387C"/>
    <w:rsid w:val="002B6831"/>
    <w:rsid w:val="003316FD"/>
    <w:rsid w:val="003D1B7B"/>
    <w:rsid w:val="0040222C"/>
    <w:rsid w:val="00482AA9"/>
    <w:rsid w:val="004A4962"/>
    <w:rsid w:val="004C62F2"/>
    <w:rsid w:val="00524EE2"/>
    <w:rsid w:val="00525AC2"/>
    <w:rsid w:val="0056104D"/>
    <w:rsid w:val="00630E66"/>
    <w:rsid w:val="00683B96"/>
    <w:rsid w:val="006F7749"/>
    <w:rsid w:val="006F7EF1"/>
    <w:rsid w:val="00722E9D"/>
    <w:rsid w:val="00726FE9"/>
    <w:rsid w:val="007C21B1"/>
    <w:rsid w:val="008C7963"/>
    <w:rsid w:val="009852E6"/>
    <w:rsid w:val="00995C14"/>
    <w:rsid w:val="00A1503F"/>
    <w:rsid w:val="00A437FF"/>
    <w:rsid w:val="00AB2672"/>
    <w:rsid w:val="00B75870"/>
    <w:rsid w:val="00C41791"/>
    <w:rsid w:val="00C56731"/>
    <w:rsid w:val="00CA7280"/>
    <w:rsid w:val="00CC5453"/>
    <w:rsid w:val="00CE59F3"/>
    <w:rsid w:val="00D22576"/>
    <w:rsid w:val="00DB34EC"/>
    <w:rsid w:val="00E211AF"/>
    <w:rsid w:val="00F0378F"/>
    <w:rsid w:val="00F17A7C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629"/>
  <w15:chartTrackingRefBased/>
  <w15:docId w15:val="{668588C3-F110-4102-B5FC-DFB73E9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A5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1A5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30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A7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428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Köhlerová Bronislava</dc:creator>
  <cp:keywords/>
  <dc:description/>
  <cp:lastModifiedBy>Kupcová Gabriela</cp:lastModifiedBy>
  <cp:revision>14</cp:revision>
  <dcterms:created xsi:type="dcterms:W3CDTF">2018-04-17T09:28:00Z</dcterms:created>
  <dcterms:modified xsi:type="dcterms:W3CDTF">2022-04-14T13:08:00Z</dcterms:modified>
</cp:coreProperties>
</file>